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81" w:rsidRDefault="00831FCD">
      <w:pPr>
        <w:spacing w:before="230"/>
        <w:ind w:left="3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ПЛАН</w:t>
      </w:r>
    </w:p>
    <w:p w:rsidR="00451881" w:rsidRDefault="00831FCD">
      <w:pPr>
        <w:ind w:left="2306" w:right="2301" w:hanging="1"/>
        <w:jc w:val="center"/>
        <w:rPr>
          <w:sz w:val="24"/>
        </w:rPr>
      </w:pPr>
      <w:r>
        <w:rPr>
          <w:sz w:val="24"/>
        </w:rPr>
        <w:t>по устранению недостатков, выявленных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proofErr w:type="gramEnd"/>
    </w:p>
    <w:p w:rsidR="00451881" w:rsidRPr="002C4547" w:rsidRDefault="003C0471" w:rsidP="00102A8D">
      <w:pPr>
        <w:pStyle w:val="a3"/>
        <w:spacing w:before="8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31" style="position:absolute;left:0;text-align:left;margin-left:142.75pt;margin-top:13.5pt;width:324pt;height:.1pt;z-index:-15726592;mso-wrap-distance-left:0;mso-wrap-distance-right:0;mso-position-horizontal-relative:page" coordorigin="2855,270" coordsize="6480,0" path="m2855,270r6480,e" filled="f" strokeweight=".48pt">
            <v:path arrowok="t"/>
            <w10:wrap type="topAndBottom" anchorx="page"/>
          </v:shape>
        </w:pict>
      </w:r>
      <w:r w:rsidR="00102A8D" w:rsidRPr="002C4547">
        <w:rPr>
          <w:sz w:val="28"/>
          <w:szCs w:val="28"/>
        </w:rPr>
        <w:t xml:space="preserve">КОУ </w:t>
      </w:r>
      <w:proofErr w:type="gramStart"/>
      <w:r w:rsidR="00102A8D" w:rsidRPr="002C4547">
        <w:rPr>
          <w:sz w:val="28"/>
          <w:szCs w:val="28"/>
        </w:rPr>
        <w:t>ВО</w:t>
      </w:r>
      <w:proofErr w:type="gramEnd"/>
      <w:r w:rsidR="00102A8D" w:rsidRPr="002C4547">
        <w:rPr>
          <w:sz w:val="28"/>
          <w:szCs w:val="28"/>
        </w:rPr>
        <w:t xml:space="preserve"> «Вечерняя (сменная) школа №2»</w:t>
      </w:r>
    </w:p>
    <w:p w:rsidR="00451881" w:rsidRDefault="00831FCD">
      <w:pPr>
        <w:spacing w:line="247" w:lineRule="exact"/>
        <w:ind w:left="3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</w:t>
      </w:r>
    </w:p>
    <w:p w:rsidR="00451881" w:rsidRDefault="00451881">
      <w:pPr>
        <w:pStyle w:val="a3"/>
        <w:rPr>
          <w:sz w:val="24"/>
        </w:rPr>
      </w:pPr>
    </w:p>
    <w:p w:rsidR="00451881" w:rsidRDefault="00831FCD">
      <w:pPr>
        <w:tabs>
          <w:tab w:val="left" w:pos="832"/>
        </w:tabs>
        <w:ind w:left="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102A8D">
        <w:rPr>
          <w:sz w:val="24"/>
          <w:u w:val="single"/>
        </w:rPr>
        <w:t>23</w:t>
      </w:r>
      <w:r>
        <w:rPr>
          <w:sz w:val="24"/>
        </w:rPr>
        <w:t>год</w:t>
      </w:r>
    </w:p>
    <w:p w:rsidR="00451881" w:rsidRDefault="00451881">
      <w:pPr>
        <w:pStyle w:val="a3"/>
        <w:rPr>
          <w:sz w:val="24"/>
        </w:rPr>
      </w:pP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089"/>
        <w:gridCol w:w="1134"/>
        <w:gridCol w:w="1564"/>
        <w:gridCol w:w="1696"/>
        <w:gridCol w:w="1422"/>
      </w:tblGrid>
      <w:tr w:rsidR="00675D6E" w:rsidTr="00B70BA0">
        <w:trPr>
          <w:trHeight w:val="336"/>
        </w:trPr>
        <w:tc>
          <w:tcPr>
            <w:tcW w:w="1757" w:type="dxa"/>
            <w:tcBorders>
              <w:left w:val="single" w:sz="4" w:space="0" w:color="auto"/>
              <w:bottom w:val="nil"/>
            </w:tcBorders>
          </w:tcPr>
          <w:p w:rsidR="00675D6E" w:rsidRDefault="00675D6E">
            <w:pPr>
              <w:pStyle w:val="TableParagraph"/>
              <w:spacing w:before="102" w:line="214" w:lineRule="exact"/>
              <w:ind w:left="54" w:right="40"/>
              <w:jc w:val="center"/>
              <w:rPr>
                <w:sz w:val="20"/>
              </w:rPr>
            </w:pPr>
            <w:r>
              <w:rPr>
                <w:sz w:val="20"/>
              </w:rPr>
              <w:t>Недостатки,</w:t>
            </w:r>
          </w:p>
        </w:tc>
        <w:tc>
          <w:tcPr>
            <w:tcW w:w="3089" w:type="dxa"/>
            <w:tcBorders>
              <w:bottom w:val="nil"/>
            </w:tcBorders>
          </w:tcPr>
          <w:p w:rsidR="00675D6E" w:rsidRDefault="00675D6E">
            <w:pPr>
              <w:pStyle w:val="TableParagraph"/>
              <w:spacing w:before="102" w:line="214" w:lineRule="exact"/>
              <w:ind w:left="103" w:right="9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675D6E" w:rsidRDefault="00675D6E" w:rsidP="00B70BA0">
            <w:pPr>
              <w:pStyle w:val="TableParagraph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</w:p>
          <w:p w:rsidR="00675D6E" w:rsidRDefault="00675D6E" w:rsidP="00B70BA0">
            <w:pPr>
              <w:pStyle w:val="TableParagraph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 w:rsidR="00675D6E" w:rsidRDefault="00675D6E" w:rsidP="00B70BA0">
            <w:pPr>
              <w:pStyle w:val="TableParagraph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  <w:p w:rsidR="00675D6E" w:rsidRDefault="00675D6E" w:rsidP="00B70BA0">
            <w:pPr>
              <w:pStyle w:val="TableParagraph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564" w:type="dxa"/>
            <w:vMerge w:val="restart"/>
          </w:tcPr>
          <w:p w:rsidR="00675D6E" w:rsidRDefault="00675D6E">
            <w:pPr>
              <w:pStyle w:val="TableParagraph"/>
              <w:spacing w:before="102" w:line="214" w:lineRule="exact"/>
              <w:ind w:left="54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Ответственый</w:t>
            </w:r>
            <w:proofErr w:type="spellEnd"/>
          </w:p>
          <w:p w:rsidR="00675D6E" w:rsidRDefault="00675D6E">
            <w:pPr>
              <w:pStyle w:val="TableParagraph"/>
              <w:spacing w:line="226" w:lineRule="exact"/>
              <w:ind w:left="138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  <w:p w:rsidR="00675D6E" w:rsidRDefault="00675D6E">
            <w:pPr>
              <w:pStyle w:val="TableParagraph"/>
              <w:spacing w:line="206" w:lineRule="exact"/>
              <w:ind w:left="136"/>
              <w:rPr>
                <w:sz w:val="20"/>
              </w:rPr>
            </w:pPr>
            <w:proofErr w:type="gramStart"/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proofErr w:type="gramEnd"/>
          </w:p>
          <w:p w:rsidR="00675D6E" w:rsidRDefault="00675D6E">
            <w:pPr>
              <w:pStyle w:val="TableParagraph"/>
              <w:spacing w:before="3" w:line="206" w:lineRule="exact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фамилии,</w:t>
            </w:r>
          </w:p>
          <w:p w:rsidR="00675D6E" w:rsidRDefault="00675D6E">
            <w:pPr>
              <w:pStyle w:val="TableParagraph"/>
              <w:spacing w:before="3" w:line="206" w:lineRule="exact"/>
              <w:ind w:left="54" w:right="45"/>
              <w:jc w:val="center"/>
              <w:rPr>
                <w:sz w:val="20"/>
              </w:rPr>
            </w:pPr>
            <w:r>
              <w:rPr>
                <w:sz w:val="20"/>
              </w:rPr>
              <w:t>имени,</w:t>
            </w:r>
          </w:p>
          <w:p w:rsidR="00675D6E" w:rsidRDefault="00675D6E">
            <w:pPr>
              <w:pStyle w:val="TableParagraph"/>
              <w:spacing w:before="3" w:line="201" w:lineRule="exact"/>
              <w:ind w:left="54" w:right="45"/>
              <w:jc w:val="center"/>
              <w:rPr>
                <w:sz w:val="20"/>
              </w:rPr>
            </w:pPr>
            <w:r>
              <w:rPr>
                <w:sz w:val="20"/>
              </w:rPr>
              <w:t>отчества и</w:t>
            </w:r>
          </w:p>
          <w:p w:rsidR="00675D6E" w:rsidRDefault="00675D6E" w:rsidP="00DF424B">
            <w:pPr>
              <w:pStyle w:val="TableParagraph"/>
              <w:spacing w:line="229" w:lineRule="exact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должности)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4" w:space="0" w:color="auto"/>
            </w:tcBorders>
          </w:tcPr>
          <w:p w:rsidR="00675D6E" w:rsidRDefault="00675D6E">
            <w:pPr>
              <w:pStyle w:val="TableParagraph"/>
              <w:spacing w:before="102" w:line="214" w:lineRule="exact"/>
              <w:ind w:left="460"/>
              <w:rPr>
                <w:sz w:val="20"/>
              </w:rPr>
            </w:pPr>
            <w:r>
              <w:rPr>
                <w:sz w:val="20"/>
              </w:rPr>
              <w:t>Сведения о ходе</w:t>
            </w:r>
          </w:p>
          <w:p w:rsidR="00675D6E" w:rsidRDefault="00675D6E" w:rsidP="00675D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реализации мероприятия</w:t>
            </w:r>
          </w:p>
        </w:tc>
      </w:tr>
      <w:tr w:rsidR="00675D6E" w:rsidTr="00B70BA0">
        <w:trPr>
          <w:trHeight w:val="229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</w:tcBorders>
          </w:tcPr>
          <w:p w:rsidR="00675D6E" w:rsidRDefault="00675D6E">
            <w:pPr>
              <w:pStyle w:val="TableParagraph"/>
              <w:spacing w:line="210" w:lineRule="exact"/>
              <w:ind w:left="54" w:right="4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выявленные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75D6E" w:rsidRDefault="00675D6E">
            <w:pPr>
              <w:pStyle w:val="TableParagraph"/>
              <w:spacing w:line="210" w:lineRule="exact"/>
              <w:ind w:left="103" w:right="9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недостатков,</w:t>
            </w:r>
          </w:p>
        </w:tc>
        <w:tc>
          <w:tcPr>
            <w:tcW w:w="1134" w:type="dxa"/>
            <w:vMerge/>
          </w:tcPr>
          <w:p w:rsidR="00675D6E" w:rsidRDefault="00675D6E" w:rsidP="00DB6938">
            <w:pPr>
              <w:pStyle w:val="TableParagraph"/>
              <w:ind w:left="65" w:right="56"/>
              <w:jc w:val="center"/>
              <w:rPr>
                <w:sz w:val="20"/>
              </w:rPr>
            </w:pPr>
          </w:p>
        </w:tc>
        <w:tc>
          <w:tcPr>
            <w:tcW w:w="1564" w:type="dxa"/>
            <w:vMerge/>
          </w:tcPr>
          <w:p w:rsidR="00675D6E" w:rsidRDefault="00675D6E" w:rsidP="00DF424B">
            <w:pPr>
              <w:pStyle w:val="TableParagraph"/>
              <w:spacing w:line="229" w:lineRule="exact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75D6E" w:rsidRDefault="00675D6E" w:rsidP="00675D6E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675D6E" w:rsidTr="00B70BA0">
        <w:trPr>
          <w:trHeight w:val="206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75D6E" w:rsidRDefault="00675D6E">
            <w:pPr>
              <w:pStyle w:val="TableParagraph"/>
              <w:spacing w:line="226" w:lineRule="exact"/>
              <w:ind w:left="54" w:right="40"/>
              <w:jc w:val="center"/>
              <w:rPr>
                <w:sz w:val="20"/>
              </w:rPr>
            </w:pPr>
            <w:r>
              <w:rPr>
                <w:sz w:val="20"/>
              </w:rPr>
              <w:t>независимой</w:t>
            </w:r>
          </w:p>
          <w:p w:rsidR="00675D6E" w:rsidRDefault="00675D6E">
            <w:pPr>
              <w:pStyle w:val="TableParagraph"/>
              <w:spacing w:line="206" w:lineRule="exact"/>
              <w:ind w:left="54" w:right="39"/>
              <w:jc w:val="center"/>
              <w:rPr>
                <w:sz w:val="20"/>
              </w:rPr>
            </w:pPr>
            <w:r>
              <w:rPr>
                <w:sz w:val="20"/>
              </w:rPr>
              <w:t>оценки качества</w:t>
            </w:r>
          </w:p>
        </w:tc>
        <w:tc>
          <w:tcPr>
            <w:tcW w:w="3089" w:type="dxa"/>
            <w:vMerge w:val="restart"/>
            <w:tcBorders>
              <w:top w:val="nil"/>
              <w:bottom w:val="nil"/>
            </w:tcBorders>
          </w:tcPr>
          <w:p w:rsidR="00675D6E" w:rsidRDefault="00675D6E">
            <w:pPr>
              <w:pStyle w:val="TableParagraph"/>
              <w:spacing w:line="226" w:lineRule="exact"/>
              <w:ind w:left="103" w:right="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выявленных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675D6E" w:rsidRDefault="00675D6E">
            <w:pPr>
              <w:pStyle w:val="TableParagraph"/>
              <w:spacing w:line="206" w:lineRule="exact"/>
              <w:ind w:left="103" w:right="94"/>
              <w:jc w:val="center"/>
              <w:rPr>
                <w:sz w:val="20"/>
              </w:rPr>
            </w:pPr>
            <w:r>
              <w:rPr>
                <w:sz w:val="20"/>
              </w:rPr>
              <w:t>независимой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1134" w:type="dxa"/>
            <w:vMerge/>
          </w:tcPr>
          <w:p w:rsidR="00675D6E" w:rsidRDefault="00675D6E" w:rsidP="00DB6938">
            <w:pPr>
              <w:pStyle w:val="TableParagraph"/>
              <w:ind w:left="65" w:right="56"/>
              <w:jc w:val="center"/>
              <w:rPr>
                <w:sz w:val="20"/>
              </w:rPr>
            </w:pPr>
          </w:p>
        </w:tc>
        <w:tc>
          <w:tcPr>
            <w:tcW w:w="1564" w:type="dxa"/>
            <w:vMerge/>
          </w:tcPr>
          <w:p w:rsidR="00675D6E" w:rsidRDefault="00675D6E" w:rsidP="00DF424B">
            <w:pPr>
              <w:pStyle w:val="TableParagraph"/>
              <w:spacing w:line="229" w:lineRule="exact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75D6E" w:rsidRDefault="00675D6E">
            <w:pPr>
              <w:pStyle w:val="TableParagraph"/>
              <w:rPr>
                <w:sz w:val="4"/>
              </w:rPr>
            </w:pPr>
          </w:p>
        </w:tc>
      </w:tr>
      <w:tr w:rsidR="00675D6E" w:rsidTr="00B70BA0">
        <w:trPr>
          <w:trHeight w:val="34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75D6E" w:rsidRDefault="00675D6E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  <w:bottom w:val="nil"/>
            </w:tcBorders>
          </w:tcPr>
          <w:p w:rsidR="00675D6E" w:rsidRDefault="00675D6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5D6E" w:rsidRDefault="00675D6E" w:rsidP="00DB6938">
            <w:pPr>
              <w:pStyle w:val="TableParagraph"/>
              <w:ind w:left="65" w:right="56"/>
              <w:jc w:val="center"/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675D6E" w:rsidRDefault="00675D6E" w:rsidP="00DF424B">
            <w:pPr>
              <w:pStyle w:val="TableParagraph"/>
              <w:spacing w:line="229" w:lineRule="exact"/>
              <w:ind w:left="54" w:right="44"/>
              <w:jc w:val="center"/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675D6E" w:rsidRDefault="00675D6E" w:rsidP="00DB6938">
            <w:pPr>
              <w:pStyle w:val="TableParagraph"/>
              <w:spacing w:before="102" w:line="222" w:lineRule="exact"/>
              <w:ind w:left="54" w:right="45"/>
              <w:rPr>
                <w:sz w:val="20"/>
              </w:rPr>
            </w:pPr>
            <w:r>
              <w:rPr>
                <w:sz w:val="20"/>
              </w:rPr>
              <w:t>реализованные</w:t>
            </w:r>
          </w:p>
        </w:tc>
        <w:tc>
          <w:tcPr>
            <w:tcW w:w="1422" w:type="dxa"/>
            <w:vMerge w:val="restart"/>
          </w:tcPr>
          <w:p w:rsidR="00675D6E" w:rsidRDefault="00675D6E" w:rsidP="00675D6E">
            <w:pPr>
              <w:pStyle w:val="TableParagraph"/>
              <w:spacing w:before="102" w:line="222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  <w:p w:rsidR="00675D6E" w:rsidRDefault="00675D6E" w:rsidP="00675D6E">
            <w:pPr>
              <w:pStyle w:val="TableParagraph"/>
              <w:spacing w:line="210" w:lineRule="exact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</w:tr>
      <w:tr w:rsidR="00675D6E" w:rsidTr="00B70BA0">
        <w:trPr>
          <w:trHeight w:val="229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</w:tcBorders>
          </w:tcPr>
          <w:p w:rsidR="00675D6E" w:rsidRDefault="00675D6E">
            <w:pPr>
              <w:pStyle w:val="TableParagraph"/>
              <w:spacing w:before="3" w:line="206" w:lineRule="exact"/>
              <w:ind w:left="54" w:right="40"/>
              <w:jc w:val="center"/>
              <w:rPr>
                <w:sz w:val="20"/>
              </w:rPr>
            </w:pPr>
            <w:r>
              <w:rPr>
                <w:sz w:val="20"/>
              </w:rPr>
              <w:t>условий оказания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75D6E" w:rsidRDefault="00675D6E">
            <w:pPr>
              <w:pStyle w:val="TableParagraph"/>
              <w:spacing w:before="3" w:line="206" w:lineRule="exact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условий оказания услуг</w:t>
            </w:r>
          </w:p>
        </w:tc>
        <w:tc>
          <w:tcPr>
            <w:tcW w:w="1134" w:type="dxa"/>
            <w:vMerge/>
          </w:tcPr>
          <w:p w:rsidR="00675D6E" w:rsidRDefault="00675D6E" w:rsidP="00DB6938">
            <w:pPr>
              <w:pStyle w:val="TableParagraph"/>
              <w:ind w:left="65" w:right="56"/>
              <w:jc w:val="center"/>
              <w:rPr>
                <w:sz w:val="20"/>
              </w:rPr>
            </w:pPr>
          </w:p>
        </w:tc>
        <w:tc>
          <w:tcPr>
            <w:tcW w:w="1564" w:type="dxa"/>
            <w:vMerge/>
          </w:tcPr>
          <w:p w:rsidR="00675D6E" w:rsidRDefault="00675D6E" w:rsidP="00DF424B">
            <w:pPr>
              <w:pStyle w:val="TableParagraph"/>
              <w:spacing w:line="229" w:lineRule="exact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675D6E" w:rsidRDefault="00675D6E" w:rsidP="00DB6938">
            <w:pPr>
              <w:pStyle w:val="TableParagraph"/>
              <w:spacing w:line="210" w:lineRule="exact"/>
              <w:ind w:right="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422" w:type="dxa"/>
            <w:vMerge/>
          </w:tcPr>
          <w:p w:rsidR="00675D6E" w:rsidRDefault="00675D6E" w:rsidP="00675D6E">
            <w:pPr>
              <w:pStyle w:val="TableParagraph"/>
              <w:spacing w:line="205" w:lineRule="exact"/>
              <w:ind w:left="66" w:right="62"/>
              <w:jc w:val="center"/>
              <w:rPr>
                <w:sz w:val="20"/>
              </w:rPr>
            </w:pPr>
          </w:p>
        </w:tc>
      </w:tr>
      <w:tr w:rsidR="00675D6E" w:rsidTr="00B70BA0">
        <w:trPr>
          <w:trHeight w:val="229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</w:tcBorders>
          </w:tcPr>
          <w:p w:rsidR="00675D6E" w:rsidRDefault="00675D6E">
            <w:pPr>
              <w:pStyle w:val="TableParagraph"/>
              <w:spacing w:before="3" w:line="206" w:lineRule="exact"/>
              <w:ind w:left="54" w:right="39"/>
              <w:jc w:val="center"/>
              <w:rPr>
                <w:sz w:val="20"/>
              </w:rPr>
            </w:pPr>
            <w:r>
              <w:rPr>
                <w:sz w:val="20"/>
              </w:rPr>
              <w:t>услуг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75D6E" w:rsidRDefault="00675D6E">
            <w:pPr>
              <w:pStyle w:val="TableParagraph"/>
              <w:spacing w:before="3" w:line="206" w:lineRule="exact"/>
              <w:ind w:left="103" w:right="94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</w:p>
        </w:tc>
        <w:tc>
          <w:tcPr>
            <w:tcW w:w="1134" w:type="dxa"/>
            <w:vMerge/>
          </w:tcPr>
          <w:p w:rsidR="00675D6E" w:rsidRDefault="00675D6E" w:rsidP="00DB6938">
            <w:pPr>
              <w:pStyle w:val="TableParagraph"/>
              <w:ind w:left="65" w:right="56"/>
              <w:jc w:val="center"/>
              <w:rPr>
                <w:sz w:val="20"/>
              </w:rPr>
            </w:pPr>
          </w:p>
        </w:tc>
        <w:tc>
          <w:tcPr>
            <w:tcW w:w="1564" w:type="dxa"/>
            <w:vMerge/>
          </w:tcPr>
          <w:p w:rsidR="00675D6E" w:rsidRDefault="00675D6E" w:rsidP="00DF424B">
            <w:pPr>
              <w:pStyle w:val="TableParagraph"/>
              <w:spacing w:line="229" w:lineRule="exact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675D6E" w:rsidRDefault="00675D6E" w:rsidP="00DB6938">
            <w:pPr>
              <w:pStyle w:val="TableParagraph"/>
              <w:spacing w:line="210" w:lineRule="exact"/>
              <w:ind w:left="54" w:right="45"/>
              <w:rPr>
                <w:sz w:val="20"/>
              </w:rPr>
            </w:pPr>
            <w:r>
              <w:rPr>
                <w:sz w:val="20"/>
              </w:rPr>
              <w:t>устранению</w:t>
            </w:r>
          </w:p>
        </w:tc>
        <w:tc>
          <w:tcPr>
            <w:tcW w:w="1422" w:type="dxa"/>
            <w:vMerge/>
          </w:tcPr>
          <w:p w:rsidR="00675D6E" w:rsidRDefault="00675D6E" w:rsidP="00675D6E">
            <w:pPr>
              <w:pStyle w:val="TableParagraph"/>
              <w:spacing w:line="205" w:lineRule="exact"/>
              <w:ind w:left="66" w:right="62"/>
              <w:jc w:val="center"/>
              <w:rPr>
                <w:sz w:val="20"/>
              </w:rPr>
            </w:pPr>
          </w:p>
        </w:tc>
      </w:tr>
      <w:tr w:rsidR="00675D6E" w:rsidTr="00B70BA0">
        <w:trPr>
          <w:trHeight w:val="224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</w:tcBorders>
          </w:tcPr>
          <w:p w:rsidR="00675D6E" w:rsidRDefault="00675D6E">
            <w:pPr>
              <w:pStyle w:val="TableParagraph"/>
              <w:spacing w:before="3"/>
              <w:ind w:left="302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</w:p>
        </w:tc>
        <w:tc>
          <w:tcPr>
            <w:tcW w:w="3089" w:type="dxa"/>
            <w:vMerge w:val="restart"/>
            <w:tcBorders>
              <w:top w:val="nil"/>
            </w:tcBorders>
          </w:tcPr>
          <w:p w:rsidR="00675D6E" w:rsidRDefault="00675D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75D6E" w:rsidRDefault="00675D6E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vMerge/>
          </w:tcPr>
          <w:p w:rsidR="00675D6E" w:rsidRDefault="00675D6E" w:rsidP="00DF424B">
            <w:pPr>
              <w:pStyle w:val="TableParagraph"/>
              <w:spacing w:line="229" w:lineRule="exact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675D6E" w:rsidRDefault="00675D6E" w:rsidP="00DB6938">
            <w:pPr>
              <w:pStyle w:val="TableParagraph"/>
              <w:spacing w:line="205" w:lineRule="exact"/>
              <w:ind w:left="54" w:right="45"/>
              <w:rPr>
                <w:sz w:val="20"/>
              </w:rPr>
            </w:pPr>
            <w:r>
              <w:rPr>
                <w:sz w:val="20"/>
              </w:rPr>
              <w:t>выявленных</w:t>
            </w:r>
          </w:p>
        </w:tc>
        <w:tc>
          <w:tcPr>
            <w:tcW w:w="1422" w:type="dxa"/>
            <w:vMerge/>
          </w:tcPr>
          <w:p w:rsidR="00675D6E" w:rsidRDefault="00675D6E" w:rsidP="00675D6E">
            <w:pPr>
              <w:pStyle w:val="TableParagraph"/>
              <w:spacing w:line="205" w:lineRule="exact"/>
              <w:ind w:left="66" w:right="62"/>
              <w:jc w:val="center"/>
              <w:rPr>
                <w:sz w:val="20"/>
              </w:rPr>
            </w:pPr>
          </w:p>
        </w:tc>
      </w:tr>
      <w:tr w:rsidR="00675D6E" w:rsidTr="00B70BA0">
        <w:trPr>
          <w:trHeight w:val="330"/>
        </w:trPr>
        <w:tc>
          <w:tcPr>
            <w:tcW w:w="1757" w:type="dxa"/>
            <w:vMerge/>
            <w:tcBorders>
              <w:top w:val="nil"/>
              <w:left w:val="single" w:sz="4" w:space="0" w:color="auto"/>
            </w:tcBorders>
          </w:tcPr>
          <w:p w:rsidR="00675D6E" w:rsidRDefault="00675D6E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675D6E" w:rsidRDefault="00675D6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75D6E" w:rsidRDefault="00675D6E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675D6E" w:rsidRDefault="00675D6E">
            <w:pPr>
              <w:pStyle w:val="TableParagraph"/>
              <w:spacing w:line="229" w:lineRule="exact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675D6E" w:rsidRDefault="00675D6E" w:rsidP="00DB6938">
            <w:pPr>
              <w:pStyle w:val="TableParagraph"/>
              <w:spacing w:line="213" w:lineRule="exact"/>
              <w:ind w:left="54" w:right="45"/>
              <w:rPr>
                <w:sz w:val="20"/>
              </w:rPr>
            </w:pPr>
            <w:r>
              <w:rPr>
                <w:sz w:val="20"/>
              </w:rPr>
              <w:t>недостатков</w:t>
            </w:r>
          </w:p>
        </w:tc>
        <w:tc>
          <w:tcPr>
            <w:tcW w:w="1422" w:type="dxa"/>
            <w:vMerge/>
          </w:tcPr>
          <w:p w:rsidR="00675D6E" w:rsidRDefault="00675D6E" w:rsidP="00675D6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75D6E" w:rsidTr="00B70BA0">
        <w:trPr>
          <w:trHeight w:val="433"/>
        </w:trPr>
        <w:tc>
          <w:tcPr>
            <w:tcW w:w="1757" w:type="dxa"/>
            <w:tcBorders>
              <w:left w:val="single" w:sz="4" w:space="0" w:color="auto"/>
            </w:tcBorders>
          </w:tcPr>
          <w:p w:rsidR="00675D6E" w:rsidRDefault="00675D6E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</w:tcPr>
          <w:p w:rsidR="00675D6E" w:rsidRDefault="00675D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75D6E" w:rsidRDefault="00675D6E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675D6E" w:rsidRDefault="00675D6E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675D6E" w:rsidRDefault="00675D6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675D6E" w:rsidRDefault="00675D6E">
            <w:pPr>
              <w:pStyle w:val="TableParagraph"/>
              <w:rPr>
                <w:sz w:val="20"/>
              </w:rPr>
            </w:pPr>
          </w:p>
        </w:tc>
      </w:tr>
    </w:tbl>
    <w:p w:rsidR="00451881" w:rsidRDefault="00831FCD">
      <w:pPr>
        <w:pStyle w:val="a5"/>
        <w:numPr>
          <w:ilvl w:val="0"/>
          <w:numId w:val="2"/>
        </w:numPr>
        <w:tabs>
          <w:tab w:val="left" w:pos="582"/>
        </w:tabs>
        <w:ind w:right="1259" w:hanging="3224"/>
        <w:jc w:val="left"/>
        <w:rPr>
          <w:sz w:val="20"/>
        </w:rPr>
      </w:pPr>
      <w:r>
        <w:rPr>
          <w:sz w:val="20"/>
        </w:rPr>
        <w:t>Открытость и доступность информации об организации или о федеральном учреждении медик</w:t>
      </w:r>
      <w:proofErr w:type="gramStart"/>
      <w:r>
        <w:rPr>
          <w:sz w:val="20"/>
        </w:rPr>
        <w:t>о-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экспертизы</w:t>
      </w:r>
    </w:p>
    <w:p w:rsidR="00451881" w:rsidRDefault="00451881">
      <w:pPr>
        <w:pStyle w:val="a3"/>
        <w:spacing w:before="10"/>
        <w:rPr>
          <w:sz w:val="8"/>
        </w:rPr>
      </w:pP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778"/>
        <w:gridCol w:w="1191"/>
        <w:gridCol w:w="1422"/>
        <w:gridCol w:w="1696"/>
        <w:gridCol w:w="1564"/>
      </w:tblGrid>
      <w:tr w:rsidR="00451881" w:rsidTr="00B70BA0">
        <w:trPr>
          <w:trHeight w:val="433"/>
        </w:trPr>
        <w:tc>
          <w:tcPr>
            <w:tcW w:w="2011" w:type="dxa"/>
            <w:tcBorders>
              <w:left w:val="single" w:sz="4" w:space="0" w:color="auto"/>
            </w:tcBorders>
          </w:tcPr>
          <w:p w:rsidR="00675D6E" w:rsidRDefault="00675D6E" w:rsidP="00675D6E">
            <w:pPr>
              <w:pStyle w:val="TableParagraph"/>
            </w:pPr>
            <w:r>
              <w:t>Обучающиеся не пользуются официальным сайтом организации, чтобы получить информацию о ее деятельности.</w:t>
            </w:r>
          </w:p>
          <w:p w:rsidR="00451881" w:rsidRDefault="00451881" w:rsidP="00675D6E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</w:tcPr>
          <w:p w:rsidR="00451881" w:rsidRDefault="00DB6938" w:rsidP="00675D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70BA0">
              <w:rPr>
                <w:sz w:val="20"/>
              </w:rPr>
              <w:t xml:space="preserve">В вязи с тем, что школа находится в  ИК-20 УФСИН России по Вологодской области доступа к Интернету </w:t>
            </w:r>
            <w:proofErr w:type="gramStart"/>
            <w:r w:rsidR="00B70BA0">
              <w:rPr>
                <w:sz w:val="20"/>
              </w:rPr>
              <w:t>у</w:t>
            </w:r>
            <w:proofErr w:type="gramEnd"/>
            <w:r w:rsidR="00B70BA0">
              <w:rPr>
                <w:sz w:val="20"/>
              </w:rPr>
              <w:t xml:space="preserve"> обучающихся нет.</w:t>
            </w:r>
          </w:p>
        </w:tc>
        <w:tc>
          <w:tcPr>
            <w:tcW w:w="119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B70BA0" w:rsidRDefault="00B70BA0">
            <w:pPr>
              <w:pStyle w:val="TableParagraph"/>
              <w:rPr>
                <w:sz w:val="20"/>
              </w:rPr>
            </w:pPr>
          </w:p>
          <w:p w:rsidR="00451881" w:rsidRPr="00B70BA0" w:rsidRDefault="00451881" w:rsidP="00B70BA0">
            <w:pPr>
              <w:jc w:val="right"/>
            </w:pPr>
          </w:p>
        </w:tc>
      </w:tr>
      <w:tr w:rsidR="00451881" w:rsidTr="00B70BA0">
        <w:trPr>
          <w:trHeight w:val="433"/>
        </w:trPr>
        <w:tc>
          <w:tcPr>
            <w:tcW w:w="2011" w:type="dxa"/>
            <w:tcBorders>
              <w:lef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</w:tr>
    </w:tbl>
    <w:p w:rsidR="00451881" w:rsidRDefault="00831FCD">
      <w:pPr>
        <w:pStyle w:val="a5"/>
        <w:numPr>
          <w:ilvl w:val="0"/>
          <w:numId w:val="2"/>
        </w:numPr>
        <w:tabs>
          <w:tab w:val="left" w:pos="2806"/>
        </w:tabs>
        <w:ind w:left="2805" w:hanging="234"/>
        <w:jc w:val="left"/>
        <w:rPr>
          <w:sz w:val="20"/>
        </w:rPr>
      </w:pPr>
      <w:r>
        <w:rPr>
          <w:sz w:val="20"/>
        </w:rPr>
        <w:t>Комфортность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</w:p>
    <w:p w:rsidR="00451881" w:rsidRDefault="00451881">
      <w:pPr>
        <w:pStyle w:val="a3"/>
        <w:spacing w:before="10"/>
        <w:rPr>
          <w:sz w:val="8"/>
        </w:rPr>
      </w:pP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089"/>
        <w:gridCol w:w="1134"/>
        <w:gridCol w:w="1422"/>
        <w:gridCol w:w="1696"/>
        <w:gridCol w:w="1564"/>
      </w:tblGrid>
      <w:tr w:rsidR="00451881" w:rsidTr="00B70BA0">
        <w:trPr>
          <w:trHeight w:val="433"/>
        </w:trPr>
        <w:tc>
          <w:tcPr>
            <w:tcW w:w="1757" w:type="dxa"/>
            <w:tcBorders>
              <w:left w:val="single" w:sz="4" w:space="0" w:color="auto"/>
            </w:tcBorders>
          </w:tcPr>
          <w:p w:rsidR="00451881" w:rsidRDefault="00B70BA0">
            <w:pPr>
              <w:pStyle w:val="TableParagraph"/>
              <w:rPr>
                <w:sz w:val="20"/>
              </w:rPr>
            </w:pPr>
            <w:r>
              <w:t xml:space="preserve"> Недостаточно комфортные условия предоставления услуг</w:t>
            </w:r>
          </w:p>
        </w:tc>
        <w:tc>
          <w:tcPr>
            <w:tcW w:w="3089" w:type="dxa"/>
          </w:tcPr>
          <w:p w:rsidR="00451881" w:rsidRDefault="00B70B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Укрепление материально – технической базы учреждения</w:t>
            </w:r>
          </w:p>
        </w:tc>
        <w:tc>
          <w:tcPr>
            <w:tcW w:w="1134" w:type="dxa"/>
          </w:tcPr>
          <w:p w:rsidR="00451881" w:rsidRDefault="00B70B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1422" w:type="dxa"/>
          </w:tcPr>
          <w:p w:rsidR="00B70BA0" w:rsidRDefault="00B70BA0" w:rsidP="00B70B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  <w:p w:rsidR="00451881" w:rsidRDefault="00B70BA0" w:rsidP="00B70B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Снегова</w:t>
            </w:r>
            <w:proofErr w:type="spellEnd"/>
            <w:r>
              <w:rPr>
                <w:sz w:val="20"/>
              </w:rPr>
              <w:t xml:space="preserve"> С.В. и администрация ИК-20</w:t>
            </w:r>
          </w:p>
        </w:tc>
        <w:tc>
          <w:tcPr>
            <w:tcW w:w="1696" w:type="dxa"/>
          </w:tcPr>
          <w:p w:rsidR="00451881" w:rsidRDefault="00B70B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Произведен косметический ремонт учебного кабинета (русский язык), планируется ремонт кабинета физики. В учебных кабинетах заменено освещение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51881" w:rsidRDefault="00B70B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Май 2023</w:t>
            </w:r>
          </w:p>
          <w:p w:rsidR="002C4547" w:rsidRDefault="002C4547">
            <w:pPr>
              <w:pStyle w:val="TableParagraph"/>
              <w:rPr>
                <w:sz w:val="20"/>
              </w:rPr>
            </w:pPr>
          </w:p>
          <w:p w:rsidR="002C4547" w:rsidRDefault="002C4547">
            <w:pPr>
              <w:pStyle w:val="TableParagraph"/>
              <w:rPr>
                <w:sz w:val="20"/>
              </w:rPr>
            </w:pPr>
          </w:p>
          <w:p w:rsidR="002C4547" w:rsidRDefault="002C4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Июнь- июль 2023</w:t>
            </w:r>
          </w:p>
        </w:tc>
      </w:tr>
      <w:tr w:rsidR="00451881" w:rsidTr="00B70BA0">
        <w:trPr>
          <w:trHeight w:val="433"/>
        </w:trPr>
        <w:tc>
          <w:tcPr>
            <w:tcW w:w="1757" w:type="dxa"/>
            <w:tcBorders>
              <w:lef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</w:tr>
    </w:tbl>
    <w:p w:rsidR="00451881" w:rsidRDefault="00831FCD">
      <w:pPr>
        <w:pStyle w:val="a5"/>
        <w:numPr>
          <w:ilvl w:val="0"/>
          <w:numId w:val="2"/>
        </w:numPr>
        <w:tabs>
          <w:tab w:val="left" w:pos="3346"/>
        </w:tabs>
        <w:ind w:left="3345" w:hanging="301"/>
        <w:jc w:val="left"/>
        <w:rPr>
          <w:sz w:val="20"/>
        </w:rPr>
      </w:pPr>
      <w:r>
        <w:rPr>
          <w:sz w:val="20"/>
        </w:rPr>
        <w:t>Доступность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инвалидов</w:t>
      </w:r>
    </w:p>
    <w:p w:rsidR="00451881" w:rsidRDefault="00451881">
      <w:pPr>
        <w:pStyle w:val="a3"/>
        <w:spacing w:before="10"/>
        <w:rPr>
          <w:sz w:val="8"/>
        </w:rPr>
      </w:pP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778"/>
        <w:gridCol w:w="850"/>
        <w:gridCol w:w="1361"/>
        <w:gridCol w:w="1361"/>
        <w:gridCol w:w="2555"/>
      </w:tblGrid>
      <w:tr w:rsidR="00451881" w:rsidTr="00675D6E">
        <w:trPr>
          <w:trHeight w:val="433"/>
        </w:trPr>
        <w:tc>
          <w:tcPr>
            <w:tcW w:w="1757" w:type="dxa"/>
            <w:tcBorders>
              <w:left w:val="single" w:sz="4" w:space="0" w:color="auto"/>
            </w:tcBorders>
          </w:tcPr>
          <w:p w:rsidR="00451881" w:rsidRDefault="00B70B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 условий для обучения инвалидов</w:t>
            </w:r>
          </w:p>
        </w:tc>
        <w:tc>
          <w:tcPr>
            <w:tcW w:w="2778" w:type="dxa"/>
          </w:tcPr>
          <w:p w:rsidR="00451881" w:rsidRDefault="00102A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Инвалидов в образовательной организации нет</w:t>
            </w:r>
          </w:p>
        </w:tc>
        <w:tc>
          <w:tcPr>
            <w:tcW w:w="850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</w:tr>
      <w:tr w:rsidR="00451881" w:rsidTr="00675D6E">
        <w:trPr>
          <w:trHeight w:val="433"/>
        </w:trPr>
        <w:tc>
          <w:tcPr>
            <w:tcW w:w="1757" w:type="dxa"/>
            <w:tcBorders>
              <w:lef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</w:tr>
    </w:tbl>
    <w:p w:rsidR="00451881" w:rsidRDefault="00831FCD">
      <w:pPr>
        <w:pStyle w:val="a5"/>
        <w:numPr>
          <w:ilvl w:val="0"/>
          <w:numId w:val="2"/>
        </w:numPr>
        <w:tabs>
          <w:tab w:val="left" w:pos="582"/>
        </w:tabs>
        <w:ind w:right="1116" w:hanging="3368"/>
        <w:jc w:val="left"/>
        <w:rPr>
          <w:sz w:val="20"/>
        </w:rPr>
      </w:pPr>
      <w:r>
        <w:rPr>
          <w:sz w:val="20"/>
        </w:rPr>
        <w:t>Доброжелательность, вежливость работников организации или федерального учреждения медик</w:t>
      </w:r>
      <w:proofErr w:type="gramStart"/>
      <w:r>
        <w:rPr>
          <w:sz w:val="20"/>
        </w:rPr>
        <w:t>о-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экспертизы</w:t>
      </w:r>
    </w:p>
    <w:p w:rsidR="00451881" w:rsidRDefault="00451881">
      <w:pPr>
        <w:pStyle w:val="a3"/>
        <w:spacing w:before="10"/>
        <w:rPr>
          <w:sz w:val="8"/>
        </w:rPr>
      </w:pP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778"/>
        <w:gridCol w:w="850"/>
        <w:gridCol w:w="1361"/>
        <w:gridCol w:w="1361"/>
        <w:gridCol w:w="2555"/>
      </w:tblGrid>
      <w:tr w:rsidR="00451881" w:rsidTr="00B70BA0">
        <w:trPr>
          <w:trHeight w:val="433"/>
        </w:trPr>
        <w:tc>
          <w:tcPr>
            <w:tcW w:w="1757" w:type="dxa"/>
            <w:tcBorders>
              <w:left w:val="single" w:sz="4" w:space="0" w:color="auto"/>
            </w:tcBorders>
          </w:tcPr>
          <w:p w:rsidR="00451881" w:rsidRDefault="002C4547" w:rsidP="002C4547">
            <w:pPr>
              <w:pStyle w:val="TableParagraph"/>
              <w:rPr>
                <w:sz w:val="20"/>
              </w:rPr>
            </w:pPr>
            <w:r>
              <w:t xml:space="preserve">Низкий показатель </w:t>
            </w:r>
            <w:r>
              <w:lastRenderedPageBreak/>
              <w:t>вежливости работников организации при использовании дистанционных форм взаимодействия</w:t>
            </w:r>
          </w:p>
        </w:tc>
        <w:tc>
          <w:tcPr>
            <w:tcW w:w="2778" w:type="dxa"/>
          </w:tcPr>
          <w:p w:rsidR="00451881" w:rsidRDefault="002C4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proofErr w:type="gramStart"/>
            <w:r>
              <w:rPr>
                <w:sz w:val="20"/>
              </w:rPr>
              <w:t xml:space="preserve">Дистанционные формы взаимодействия в учреждении </w:t>
            </w:r>
            <w:r>
              <w:rPr>
                <w:sz w:val="20"/>
              </w:rPr>
              <w:lastRenderedPageBreak/>
              <w:t>невозможны  (</w:t>
            </w:r>
            <w:r>
              <w:t>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прочие).</w:t>
            </w:r>
            <w:proofErr w:type="gramEnd"/>
          </w:p>
        </w:tc>
        <w:tc>
          <w:tcPr>
            <w:tcW w:w="850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</w:tr>
      <w:tr w:rsidR="00451881" w:rsidTr="00B70BA0">
        <w:trPr>
          <w:trHeight w:val="433"/>
        </w:trPr>
        <w:tc>
          <w:tcPr>
            <w:tcW w:w="1757" w:type="dxa"/>
            <w:tcBorders>
              <w:lef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</w:tr>
    </w:tbl>
    <w:p w:rsidR="00451881" w:rsidRDefault="00831FCD">
      <w:pPr>
        <w:pStyle w:val="a5"/>
        <w:numPr>
          <w:ilvl w:val="0"/>
          <w:numId w:val="2"/>
        </w:numPr>
        <w:tabs>
          <w:tab w:val="left" w:pos="2785"/>
        </w:tabs>
        <w:ind w:left="2784" w:hanging="245"/>
        <w:jc w:val="left"/>
        <w:rPr>
          <w:sz w:val="20"/>
        </w:rPr>
      </w:pPr>
      <w:r>
        <w:rPr>
          <w:sz w:val="20"/>
        </w:rPr>
        <w:t>Удовлетворенность условиями оказания услуг</w:t>
      </w:r>
    </w:p>
    <w:p w:rsidR="00451881" w:rsidRDefault="00451881">
      <w:pPr>
        <w:pStyle w:val="a3"/>
        <w:spacing w:before="10"/>
        <w:rPr>
          <w:sz w:val="8"/>
        </w:rPr>
      </w:pP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778"/>
        <w:gridCol w:w="850"/>
        <w:gridCol w:w="1361"/>
        <w:gridCol w:w="1361"/>
        <w:gridCol w:w="2555"/>
      </w:tblGrid>
      <w:tr w:rsidR="00451881" w:rsidTr="00B70BA0">
        <w:trPr>
          <w:trHeight w:val="433"/>
        </w:trPr>
        <w:tc>
          <w:tcPr>
            <w:tcW w:w="1757" w:type="dxa"/>
            <w:tcBorders>
              <w:left w:val="single" w:sz="4" w:space="0" w:color="auto"/>
            </w:tcBorders>
          </w:tcPr>
          <w:p w:rsidR="00451881" w:rsidRDefault="002C4547">
            <w:pPr>
              <w:pStyle w:val="TableParagraph"/>
              <w:rPr>
                <w:sz w:val="20"/>
              </w:rPr>
            </w:pPr>
            <w:proofErr w:type="gramStart"/>
            <w:r>
              <w:t>Обучающиеся</w:t>
            </w:r>
            <w:proofErr w:type="gramEnd"/>
            <w:r>
              <w:t xml:space="preserve"> не готовы рекомендовать организацию родственникам и знакомым</w:t>
            </w:r>
          </w:p>
        </w:tc>
        <w:tc>
          <w:tcPr>
            <w:tcW w:w="2778" w:type="dxa"/>
          </w:tcPr>
          <w:p w:rsidR="00451881" w:rsidRDefault="002C4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Школа находится в  ИК-20 УФСИН России по Вологодской области.</w:t>
            </w:r>
          </w:p>
        </w:tc>
        <w:tc>
          <w:tcPr>
            <w:tcW w:w="850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</w:tr>
      <w:tr w:rsidR="00451881" w:rsidTr="00B70BA0">
        <w:trPr>
          <w:trHeight w:val="433"/>
        </w:trPr>
        <w:tc>
          <w:tcPr>
            <w:tcW w:w="1757" w:type="dxa"/>
            <w:tcBorders>
              <w:lef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451881" w:rsidRDefault="00451881">
            <w:pPr>
              <w:pStyle w:val="TableParagraph"/>
              <w:rPr>
                <w:sz w:val="20"/>
              </w:rPr>
            </w:pPr>
          </w:p>
        </w:tc>
      </w:tr>
    </w:tbl>
    <w:p w:rsidR="00451881" w:rsidRDefault="00451881">
      <w:pPr>
        <w:rPr>
          <w:sz w:val="20"/>
        </w:rPr>
        <w:sectPr w:rsidR="00451881" w:rsidSect="00102A8D">
          <w:headerReference w:type="default" r:id="rId8"/>
          <w:footerReference w:type="default" r:id="rId9"/>
          <w:pgSz w:w="11910" w:h="16840"/>
          <w:pgMar w:top="1520" w:right="740" w:bottom="680" w:left="1020" w:header="805" w:footer="499" w:gutter="0"/>
          <w:cols w:space="720"/>
          <w:docGrid w:linePitch="299"/>
        </w:sectPr>
      </w:pPr>
    </w:p>
    <w:p w:rsidR="00451881" w:rsidRDefault="00451881">
      <w:pPr>
        <w:pStyle w:val="a3"/>
        <w:spacing w:before="1"/>
        <w:rPr>
          <w:sz w:val="23"/>
        </w:rPr>
      </w:pPr>
    </w:p>
    <w:p w:rsidR="00451881" w:rsidRDefault="003C0471">
      <w:pPr>
        <w:pStyle w:val="a3"/>
        <w:spacing w:line="20" w:lineRule="exact"/>
        <w:ind w:left="58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10pt;height:.5pt;mso-position-horizontal-relative:char;mso-position-vertical-relative:line" coordsize="4200,10">
            <v:line id="_x0000_s1030" style="position:absolute" from="0,5" to="4200,5" strokeweight=".48pt"/>
            <w10:wrap type="none"/>
            <w10:anchorlock/>
          </v:group>
        </w:pict>
      </w:r>
    </w:p>
    <w:p w:rsidR="00102A8D" w:rsidRDefault="00102A8D"/>
    <w:sectPr w:rsidR="00102A8D">
      <w:headerReference w:type="default" r:id="rId10"/>
      <w:footerReference w:type="default" r:id="rId11"/>
      <w:pgSz w:w="11910" w:h="16840"/>
      <w:pgMar w:top="1520" w:right="740" w:bottom="280" w:left="1020" w:header="80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71" w:rsidRDefault="003C0471">
      <w:r>
        <w:separator/>
      </w:r>
    </w:p>
  </w:endnote>
  <w:endnote w:type="continuationSeparator" w:id="0">
    <w:p w:rsidR="003C0471" w:rsidRDefault="003C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81" w:rsidRDefault="003C047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1.75pt;margin-top:805.95pt;width:84pt;height:16.4pt;z-index:-251658752;mso-position-horizontal-relative:page;mso-position-vertical-relative:page" filled="f" stroked="f">
          <v:textbox inset="0,0,0,0">
            <w:txbxContent>
              <w:p w:rsidR="00451881" w:rsidRDefault="00451881">
                <w:pPr>
                  <w:pStyle w:val="a3"/>
                  <w:spacing w:before="9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81" w:rsidRDefault="0045188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71" w:rsidRDefault="003C0471">
      <w:r>
        <w:separator/>
      </w:r>
    </w:p>
  </w:footnote>
  <w:footnote w:type="continuationSeparator" w:id="0">
    <w:p w:rsidR="003C0471" w:rsidRDefault="003C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81" w:rsidRDefault="0045188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81" w:rsidRPr="00102A8D" w:rsidRDefault="00451881" w:rsidP="00102A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4FC8"/>
    <w:multiLevelType w:val="hybridMultilevel"/>
    <w:tmpl w:val="027A6960"/>
    <w:lvl w:ilvl="0" w:tplc="E9EA3BB8">
      <w:start w:val="1"/>
      <w:numFmt w:val="upperRoman"/>
      <w:lvlText w:val="%1."/>
      <w:lvlJc w:val="left"/>
      <w:pPr>
        <w:ind w:left="3638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38B9FE">
      <w:numFmt w:val="bullet"/>
      <w:lvlText w:val="•"/>
      <w:lvlJc w:val="left"/>
      <w:pPr>
        <w:ind w:left="4290" w:hanging="167"/>
      </w:pPr>
      <w:rPr>
        <w:rFonts w:hint="default"/>
        <w:lang w:val="ru-RU" w:eastAsia="en-US" w:bidi="ar-SA"/>
      </w:rPr>
    </w:lvl>
    <w:lvl w:ilvl="2" w:tplc="C764D046">
      <w:numFmt w:val="bullet"/>
      <w:lvlText w:val="•"/>
      <w:lvlJc w:val="left"/>
      <w:pPr>
        <w:ind w:left="4941" w:hanging="167"/>
      </w:pPr>
      <w:rPr>
        <w:rFonts w:hint="default"/>
        <w:lang w:val="ru-RU" w:eastAsia="en-US" w:bidi="ar-SA"/>
      </w:rPr>
    </w:lvl>
    <w:lvl w:ilvl="3" w:tplc="82080CAE">
      <w:numFmt w:val="bullet"/>
      <w:lvlText w:val="•"/>
      <w:lvlJc w:val="left"/>
      <w:pPr>
        <w:ind w:left="5591" w:hanging="167"/>
      </w:pPr>
      <w:rPr>
        <w:rFonts w:hint="default"/>
        <w:lang w:val="ru-RU" w:eastAsia="en-US" w:bidi="ar-SA"/>
      </w:rPr>
    </w:lvl>
    <w:lvl w:ilvl="4" w:tplc="F3CC7B58">
      <w:numFmt w:val="bullet"/>
      <w:lvlText w:val="•"/>
      <w:lvlJc w:val="left"/>
      <w:pPr>
        <w:ind w:left="6242" w:hanging="167"/>
      </w:pPr>
      <w:rPr>
        <w:rFonts w:hint="default"/>
        <w:lang w:val="ru-RU" w:eastAsia="en-US" w:bidi="ar-SA"/>
      </w:rPr>
    </w:lvl>
    <w:lvl w:ilvl="5" w:tplc="7B34F814">
      <w:numFmt w:val="bullet"/>
      <w:lvlText w:val="•"/>
      <w:lvlJc w:val="left"/>
      <w:pPr>
        <w:ind w:left="6893" w:hanging="167"/>
      </w:pPr>
      <w:rPr>
        <w:rFonts w:hint="default"/>
        <w:lang w:val="ru-RU" w:eastAsia="en-US" w:bidi="ar-SA"/>
      </w:rPr>
    </w:lvl>
    <w:lvl w:ilvl="6" w:tplc="9E42B2A8">
      <w:numFmt w:val="bullet"/>
      <w:lvlText w:val="•"/>
      <w:lvlJc w:val="left"/>
      <w:pPr>
        <w:ind w:left="7543" w:hanging="167"/>
      </w:pPr>
      <w:rPr>
        <w:rFonts w:hint="default"/>
        <w:lang w:val="ru-RU" w:eastAsia="en-US" w:bidi="ar-SA"/>
      </w:rPr>
    </w:lvl>
    <w:lvl w:ilvl="7" w:tplc="6E8C5348">
      <w:numFmt w:val="bullet"/>
      <w:lvlText w:val="•"/>
      <w:lvlJc w:val="left"/>
      <w:pPr>
        <w:ind w:left="8194" w:hanging="167"/>
      </w:pPr>
      <w:rPr>
        <w:rFonts w:hint="default"/>
        <w:lang w:val="ru-RU" w:eastAsia="en-US" w:bidi="ar-SA"/>
      </w:rPr>
    </w:lvl>
    <w:lvl w:ilvl="8" w:tplc="7834F69E">
      <w:numFmt w:val="bullet"/>
      <w:lvlText w:val="•"/>
      <w:lvlJc w:val="left"/>
      <w:pPr>
        <w:ind w:left="8844" w:hanging="167"/>
      </w:pPr>
      <w:rPr>
        <w:rFonts w:hint="default"/>
        <w:lang w:val="ru-RU" w:eastAsia="en-US" w:bidi="ar-SA"/>
      </w:rPr>
    </w:lvl>
  </w:abstractNum>
  <w:abstractNum w:abstractNumId="1">
    <w:nsid w:val="4AB83BE1"/>
    <w:multiLevelType w:val="hybridMultilevel"/>
    <w:tmpl w:val="C9CABFDC"/>
    <w:lvl w:ilvl="0" w:tplc="CDCC9EEE">
      <w:start w:val="2"/>
      <w:numFmt w:val="decimal"/>
      <w:lvlText w:val="%1)"/>
      <w:lvlJc w:val="left"/>
      <w:pPr>
        <w:ind w:left="114" w:hanging="41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8B05150">
      <w:numFmt w:val="bullet"/>
      <w:lvlText w:val="•"/>
      <w:lvlJc w:val="left"/>
      <w:pPr>
        <w:ind w:left="1122" w:hanging="414"/>
      </w:pPr>
      <w:rPr>
        <w:rFonts w:hint="default"/>
        <w:lang w:val="ru-RU" w:eastAsia="en-US" w:bidi="ar-SA"/>
      </w:rPr>
    </w:lvl>
    <w:lvl w:ilvl="2" w:tplc="C99A9F54">
      <w:numFmt w:val="bullet"/>
      <w:lvlText w:val="•"/>
      <w:lvlJc w:val="left"/>
      <w:pPr>
        <w:ind w:left="2125" w:hanging="414"/>
      </w:pPr>
      <w:rPr>
        <w:rFonts w:hint="default"/>
        <w:lang w:val="ru-RU" w:eastAsia="en-US" w:bidi="ar-SA"/>
      </w:rPr>
    </w:lvl>
    <w:lvl w:ilvl="3" w:tplc="02E6765C">
      <w:numFmt w:val="bullet"/>
      <w:lvlText w:val="•"/>
      <w:lvlJc w:val="left"/>
      <w:pPr>
        <w:ind w:left="3127" w:hanging="414"/>
      </w:pPr>
      <w:rPr>
        <w:rFonts w:hint="default"/>
        <w:lang w:val="ru-RU" w:eastAsia="en-US" w:bidi="ar-SA"/>
      </w:rPr>
    </w:lvl>
    <w:lvl w:ilvl="4" w:tplc="0D1AF88C">
      <w:numFmt w:val="bullet"/>
      <w:lvlText w:val="•"/>
      <w:lvlJc w:val="left"/>
      <w:pPr>
        <w:ind w:left="4130" w:hanging="414"/>
      </w:pPr>
      <w:rPr>
        <w:rFonts w:hint="default"/>
        <w:lang w:val="ru-RU" w:eastAsia="en-US" w:bidi="ar-SA"/>
      </w:rPr>
    </w:lvl>
    <w:lvl w:ilvl="5" w:tplc="B538DB40">
      <w:numFmt w:val="bullet"/>
      <w:lvlText w:val="•"/>
      <w:lvlJc w:val="left"/>
      <w:pPr>
        <w:ind w:left="5133" w:hanging="414"/>
      </w:pPr>
      <w:rPr>
        <w:rFonts w:hint="default"/>
        <w:lang w:val="ru-RU" w:eastAsia="en-US" w:bidi="ar-SA"/>
      </w:rPr>
    </w:lvl>
    <w:lvl w:ilvl="6" w:tplc="D8B2E1A4">
      <w:numFmt w:val="bullet"/>
      <w:lvlText w:val="•"/>
      <w:lvlJc w:val="left"/>
      <w:pPr>
        <w:ind w:left="6135" w:hanging="414"/>
      </w:pPr>
      <w:rPr>
        <w:rFonts w:hint="default"/>
        <w:lang w:val="ru-RU" w:eastAsia="en-US" w:bidi="ar-SA"/>
      </w:rPr>
    </w:lvl>
    <w:lvl w:ilvl="7" w:tplc="0DEA4BE4">
      <w:numFmt w:val="bullet"/>
      <w:lvlText w:val="•"/>
      <w:lvlJc w:val="left"/>
      <w:pPr>
        <w:ind w:left="7138" w:hanging="414"/>
      </w:pPr>
      <w:rPr>
        <w:rFonts w:hint="default"/>
        <w:lang w:val="ru-RU" w:eastAsia="en-US" w:bidi="ar-SA"/>
      </w:rPr>
    </w:lvl>
    <w:lvl w:ilvl="8" w:tplc="C0DEBE7C">
      <w:numFmt w:val="bullet"/>
      <w:lvlText w:val="•"/>
      <w:lvlJc w:val="left"/>
      <w:pPr>
        <w:ind w:left="8140" w:hanging="414"/>
      </w:pPr>
      <w:rPr>
        <w:rFonts w:hint="default"/>
        <w:lang w:val="ru-RU" w:eastAsia="en-US" w:bidi="ar-SA"/>
      </w:rPr>
    </w:lvl>
  </w:abstractNum>
  <w:abstractNum w:abstractNumId="2">
    <w:nsid w:val="5C89341D"/>
    <w:multiLevelType w:val="hybridMultilevel"/>
    <w:tmpl w:val="E714B258"/>
    <w:lvl w:ilvl="0" w:tplc="51C6B1C8">
      <w:start w:val="1"/>
      <w:numFmt w:val="upperRoman"/>
      <w:lvlText w:val="%1."/>
      <w:lvlJc w:val="left"/>
      <w:pPr>
        <w:ind w:left="3638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3E1396">
      <w:numFmt w:val="bullet"/>
      <w:lvlText w:val="•"/>
      <w:lvlJc w:val="left"/>
      <w:pPr>
        <w:ind w:left="4290" w:hanging="167"/>
      </w:pPr>
      <w:rPr>
        <w:rFonts w:hint="default"/>
        <w:lang w:val="ru-RU" w:eastAsia="en-US" w:bidi="ar-SA"/>
      </w:rPr>
    </w:lvl>
    <w:lvl w:ilvl="2" w:tplc="A9326D34">
      <w:numFmt w:val="bullet"/>
      <w:lvlText w:val="•"/>
      <w:lvlJc w:val="left"/>
      <w:pPr>
        <w:ind w:left="4941" w:hanging="167"/>
      </w:pPr>
      <w:rPr>
        <w:rFonts w:hint="default"/>
        <w:lang w:val="ru-RU" w:eastAsia="en-US" w:bidi="ar-SA"/>
      </w:rPr>
    </w:lvl>
    <w:lvl w:ilvl="3" w:tplc="EB164658">
      <w:numFmt w:val="bullet"/>
      <w:lvlText w:val="•"/>
      <w:lvlJc w:val="left"/>
      <w:pPr>
        <w:ind w:left="5591" w:hanging="167"/>
      </w:pPr>
      <w:rPr>
        <w:rFonts w:hint="default"/>
        <w:lang w:val="ru-RU" w:eastAsia="en-US" w:bidi="ar-SA"/>
      </w:rPr>
    </w:lvl>
    <w:lvl w:ilvl="4" w:tplc="3440F84C">
      <w:numFmt w:val="bullet"/>
      <w:lvlText w:val="•"/>
      <w:lvlJc w:val="left"/>
      <w:pPr>
        <w:ind w:left="6242" w:hanging="167"/>
      </w:pPr>
      <w:rPr>
        <w:rFonts w:hint="default"/>
        <w:lang w:val="ru-RU" w:eastAsia="en-US" w:bidi="ar-SA"/>
      </w:rPr>
    </w:lvl>
    <w:lvl w:ilvl="5" w:tplc="3AEA9D38">
      <w:numFmt w:val="bullet"/>
      <w:lvlText w:val="•"/>
      <w:lvlJc w:val="left"/>
      <w:pPr>
        <w:ind w:left="6893" w:hanging="167"/>
      </w:pPr>
      <w:rPr>
        <w:rFonts w:hint="default"/>
        <w:lang w:val="ru-RU" w:eastAsia="en-US" w:bidi="ar-SA"/>
      </w:rPr>
    </w:lvl>
    <w:lvl w:ilvl="6" w:tplc="0EF07A56">
      <w:numFmt w:val="bullet"/>
      <w:lvlText w:val="•"/>
      <w:lvlJc w:val="left"/>
      <w:pPr>
        <w:ind w:left="7543" w:hanging="167"/>
      </w:pPr>
      <w:rPr>
        <w:rFonts w:hint="default"/>
        <w:lang w:val="ru-RU" w:eastAsia="en-US" w:bidi="ar-SA"/>
      </w:rPr>
    </w:lvl>
    <w:lvl w:ilvl="7" w:tplc="A72CE4C8">
      <w:numFmt w:val="bullet"/>
      <w:lvlText w:val="•"/>
      <w:lvlJc w:val="left"/>
      <w:pPr>
        <w:ind w:left="8194" w:hanging="167"/>
      </w:pPr>
      <w:rPr>
        <w:rFonts w:hint="default"/>
        <w:lang w:val="ru-RU" w:eastAsia="en-US" w:bidi="ar-SA"/>
      </w:rPr>
    </w:lvl>
    <w:lvl w:ilvl="8" w:tplc="80CCA2E4">
      <w:numFmt w:val="bullet"/>
      <w:lvlText w:val="•"/>
      <w:lvlJc w:val="left"/>
      <w:pPr>
        <w:ind w:left="8844" w:hanging="1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1881"/>
    <w:rsid w:val="00102A8D"/>
    <w:rsid w:val="00103FE4"/>
    <w:rsid w:val="002C4547"/>
    <w:rsid w:val="003C0471"/>
    <w:rsid w:val="00451881"/>
    <w:rsid w:val="00675D6E"/>
    <w:rsid w:val="00831FCD"/>
    <w:rsid w:val="00B70BA0"/>
    <w:rsid w:val="00DB6938"/>
    <w:rsid w:val="00E4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9"/>
      <w:ind w:left="854" w:right="3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02"/>
      <w:ind w:left="3638" w:hanging="33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2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A8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02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A8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03F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F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9"/>
      <w:ind w:left="854" w:right="3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02"/>
      <w:ind w:left="3638" w:hanging="33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2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A8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02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A8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03F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F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2023-03-23T06:37:00Z</cp:lastPrinted>
  <dcterms:created xsi:type="dcterms:W3CDTF">2023-03-23T06:37:00Z</dcterms:created>
  <dcterms:modified xsi:type="dcterms:W3CDTF">2023-03-23T06:37:00Z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MyOffice-CoreFramework-Windows/26-1013.725.7203.647.3@RELEASE-DESKTOP-YERBA-RC</vt:lpwstr>
  </property>
  <property fmtid="{D5CDD505-2E9C-101B-9397-08002B2CF9AE}" pid="3" name="LastSaved">
    <vt:filetime>2023-03-01T00:00:00Z</vt:filetime>
  </property>
</Properties>
</file>